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6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四川大学艺术学院</w:t>
      </w:r>
      <w:r>
        <w:rPr>
          <w:rFonts w:hint="eastAsia"/>
          <w:b/>
          <w:sz w:val="30"/>
          <w:szCs w:val="30"/>
        </w:rPr>
        <w:t>廉政文化优秀作品征集活动</w:t>
      </w:r>
    </w:p>
    <w:p>
      <w:pPr>
        <w:tabs>
          <w:tab w:val="left" w:pos="1156"/>
        </w:tabs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报名表</w:t>
      </w:r>
    </w:p>
    <w:p>
      <w:pPr>
        <w:tabs>
          <w:tab w:val="left" w:pos="1156"/>
        </w:tabs>
        <w:jc w:val="center"/>
        <w:rPr>
          <w:rFonts w:hint="eastAsia"/>
          <w:b/>
          <w:sz w:val="30"/>
          <w:szCs w:val="30"/>
          <w:lang w:val="en-US" w:eastAsia="zh-CN"/>
        </w:rPr>
      </w:pPr>
    </w:p>
    <w:tbl>
      <w:tblPr>
        <w:tblStyle w:val="3"/>
        <w:tblW w:w="8811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826"/>
        <w:gridCol w:w="854"/>
        <w:gridCol w:w="527"/>
        <w:gridCol w:w="828"/>
        <w:gridCol w:w="965"/>
        <w:gridCol w:w="2677"/>
        <w:gridCol w:w="1613"/>
      </w:tblGrid>
      <w:tr>
        <w:tblPrEx>
          <w:tblLayout w:type="fixed"/>
        </w:tblPrEx>
        <w:trPr>
          <w:trHeight w:val="924" w:hRule="exact"/>
        </w:trPr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81" w:lineRule="exact"/>
              <w:ind w:left="61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25" w:lineRule="exact"/>
              <w:ind w:left="506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（集体项目请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482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注明参与人数）</w:t>
            </w:r>
          </w:p>
        </w:tc>
      </w:tr>
      <w:tr>
        <w:tblPrEx>
          <w:tblLayout w:type="fixed"/>
        </w:tblPrEx>
        <w:trPr>
          <w:trHeight w:val="989" w:hRule="exact"/>
        </w:trPr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612" w:lineRule="exact"/>
              <w:ind w:left="61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612" w:lineRule="exact"/>
              <w:ind w:left="12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□表演艺术类</w:t>
            </w: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□书画摄影类</w:t>
            </w: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□艺术设计类</w:t>
            </w: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□网络新媒体类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59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59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17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448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17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24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856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266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8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224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5" w:lineRule="exact"/>
              <w:ind w:left="352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exact"/>
        </w:trPr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625" w:lineRule="exact"/>
              <w:ind w:left="139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作品内容简介（限</w:t>
            </w:r>
          </w:p>
          <w:p>
            <w:pPr>
              <w:autoSpaceDE w:val="0"/>
              <w:autoSpaceDN w:val="0"/>
              <w:adjustRightInd w:val="0"/>
              <w:spacing w:line="311" w:lineRule="exact"/>
              <w:ind w:left="41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 xml:space="preserve">200 </w:t>
            </w:r>
            <w:r>
              <w:rPr>
                <w:rFonts w:hint="eastAsia" w:ascii="Microsoft YaHei UI" w:eastAsia="Microsoft YaHei UI" w:cs="Microsoft YaHei UI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11" w:lineRule="exact"/>
              <w:ind w:left="410"/>
              <w:jc w:val="left"/>
              <w:rPr>
                <w:rFonts w:ascii="Microsoft YaHei UI" w:eastAsia="Microsoft YaHei UI" w:cs="Microsoft YaHei U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jc w:val="left"/>
        <w:rPr>
          <w:rFonts w:hint="eastAsia" w:ascii="Microsoft YaHei UI" w:eastAsia="Microsoft YaHei UI" w:cs="Microsoft YaHei UI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Autospacing="0" w:line="240" w:lineRule="exact"/>
        <w:jc w:val="left"/>
        <w:rPr>
          <w:rFonts w:hint="eastAsia" w:ascii="Microsoft YaHei UI" w:eastAsia="Microsoft YaHei UI" w:cs="Microsoft YaHei UI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08" w:beforeLines="34" w:beforeAutospacing="0" w:line="240" w:lineRule="exact"/>
        <w:jc w:val="left"/>
        <w:rPr>
          <w:rFonts w:ascii="Microsoft YaHei UI" w:eastAsia="Microsoft YaHei UI" w:cs="Microsoft YaHei UI"/>
          <w:color w:val="000000"/>
          <w:kern w:val="0"/>
          <w:sz w:val="24"/>
          <w:szCs w:val="24"/>
        </w:rPr>
      </w:pPr>
      <w:r>
        <w:rPr>
          <w:rFonts w:hint="eastAsia" w:ascii="Microsoft YaHei UI" w:eastAsia="Microsoft YaHei UI" w:cs="Microsoft YaHei UI"/>
          <w:color w:val="000000"/>
          <w:kern w:val="0"/>
          <w:sz w:val="24"/>
          <w:szCs w:val="24"/>
        </w:rPr>
        <w:t>注：联系人可由非主要参与者担任。主要参与者信息项请按排序填写主要创作者、</w:t>
      </w:r>
    </w:p>
    <w:p>
      <w:pPr>
        <w:numPr>
          <w:ilvl w:val="0"/>
          <w:numId w:val="0"/>
        </w:numPr>
        <w:spacing w:before="108" w:beforeLines="34" w:beforeAutospacing="0"/>
        <w:jc w:val="left"/>
        <w:rPr>
          <w:rFonts w:hint="eastAsia"/>
          <w:lang w:val="en-US" w:eastAsia="zh-CN"/>
        </w:rPr>
      </w:pPr>
      <w:r>
        <w:rPr>
          <w:rFonts w:hint="eastAsia" w:ascii="Microsoft YaHei UI" w:eastAsia="Microsoft YaHei UI" w:cs="Microsoft YaHei UI"/>
          <w:color w:val="000000"/>
          <w:kern w:val="0"/>
          <w:sz w:val="24"/>
          <w:szCs w:val="24"/>
        </w:rPr>
        <w:t>表演者等，不得超过</w:t>
      </w:r>
      <w:r>
        <w:rPr>
          <w:rFonts w:ascii="Microsoft YaHei UI" w:eastAsia="Microsoft YaHei UI" w:cs="Microsoft YaHei UI"/>
          <w:color w:val="000000"/>
          <w:kern w:val="0"/>
          <w:sz w:val="24"/>
          <w:szCs w:val="24"/>
        </w:rPr>
        <w:t xml:space="preserve"> 5 </w:t>
      </w:r>
      <w:r>
        <w:rPr>
          <w:rFonts w:hint="eastAsia" w:ascii="Microsoft YaHei UI" w:eastAsia="Microsoft YaHei UI" w:cs="Microsoft YaHei UI"/>
          <w:color w:val="000000"/>
          <w:kern w:val="0"/>
          <w:sz w:val="24"/>
          <w:szCs w:val="24"/>
        </w:rPr>
        <w:t>人。各类别作品原则上不予退还，请作者自留底稿。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002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70C9"/>
    <w:rsid w:val="3A4870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2018-04-18T08:09:00Z</dcterms:created>
  <dc:creator>dell</dc:creator>
  <cp:lastModifiedBy>dell</cp:lastModifiedBy>
  <dcterms:modified xsi:type="dcterms:W3CDTF">2018-04-18T08:10:11Z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